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</w:t>
      </w:r>
      <w:r w:rsidR="00D873E8">
        <w:rPr>
          <w:rFonts w:cs="Arial"/>
          <w:b/>
          <w:sz w:val="18"/>
          <w:szCs w:val="18"/>
          <w:lang w:val="en-ZA"/>
        </w:rPr>
        <w:t>4</w:t>
      </w:r>
      <w:r>
        <w:rPr>
          <w:rFonts w:cs="Arial"/>
          <w:b/>
          <w:sz w:val="18"/>
          <w:szCs w:val="18"/>
          <w:lang w:val="en-ZA"/>
        </w:rPr>
        <w:t xml:space="preserve"> </w:t>
      </w:r>
      <w:r w:rsidR="00D873E8">
        <w:rPr>
          <w:rFonts w:cs="Arial"/>
          <w:b/>
          <w:sz w:val="18"/>
          <w:szCs w:val="18"/>
          <w:lang w:val="en-ZA"/>
        </w:rPr>
        <w:t>November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="00C5534C" w:rsidRPr="00C5534C">
        <w:rPr>
          <w:rFonts w:cs="Arial"/>
          <w:b/>
          <w:sz w:val="18"/>
          <w:szCs w:val="18"/>
          <w:highlight w:val="yellow"/>
          <w:lang w:val="en-ZA"/>
        </w:rPr>
        <w:t>Increase of Authorised (Listed) Amount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886018">
        <w:rPr>
          <w:rFonts w:cs="Arial"/>
          <w:b/>
          <w:i/>
          <w:sz w:val="18"/>
          <w:szCs w:val="18"/>
          <w:lang w:val="en-ZA"/>
        </w:rPr>
        <w:t>LIMITED</w:t>
      </w:r>
      <w:r w:rsidR="0088601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</w:t>
      </w:r>
      <w:r w:rsidR="00265B8A">
        <w:rPr>
          <w:rFonts w:cs="Arial"/>
          <w:color w:val="333333"/>
          <w:sz w:val="18"/>
          <w:szCs w:val="18"/>
          <w:lang w:val="en-ZA"/>
        </w:rPr>
        <w:t>8 November</w:t>
      </w:r>
      <w:r>
        <w:rPr>
          <w:rFonts w:cs="Arial"/>
          <w:color w:val="333333"/>
          <w:sz w:val="18"/>
          <w:szCs w:val="18"/>
          <w:lang w:val="en-ZA"/>
        </w:rPr>
        <w:t xml:space="preserve">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886018">
        <w:rPr>
          <w:rFonts w:cs="Arial"/>
          <w:b/>
          <w:sz w:val="18"/>
          <w:szCs w:val="18"/>
          <w:lang w:val="en-ZA"/>
        </w:rPr>
        <w:tab/>
      </w:r>
      <w:r w:rsidR="00886018"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="00265B8A"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886018">
        <w:rPr>
          <w:rFonts w:cs="Arial"/>
          <w:b/>
          <w:sz w:val="18"/>
          <w:szCs w:val="18"/>
          <w:lang w:val="en-ZA"/>
        </w:rPr>
        <w:t>INFLATION-LINKED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886018">
        <w:rPr>
          <w:rFonts w:cs="Arial"/>
          <w:sz w:val="18"/>
          <w:szCs w:val="18"/>
          <w:lang w:val="en-ZA"/>
        </w:rPr>
        <w:t>100,000,000,000.00</w:t>
      </w:r>
    </w:p>
    <w:p w:rsidR="00265B8A" w:rsidRDefault="00265B8A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265B8A" w:rsidRPr="00121666" w:rsidRDefault="00265B8A" w:rsidP="00265B8A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 xml:space="preserve"> for </w:t>
      </w:r>
      <w:r w:rsidRPr="00F1150F">
        <w:rPr>
          <w:b/>
          <w:sz w:val="18"/>
          <w:szCs w:val="18"/>
          <w:u w:val="single"/>
          <w:lang w:val="en-ZA"/>
        </w:rPr>
        <w:t>Authorised</w:t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F472EC">
        <w:rPr>
          <w:sz w:val="18"/>
          <w:szCs w:val="18"/>
          <w:lang w:val="en-ZA"/>
        </w:rPr>
        <w:t xml:space="preserve"> </w:t>
      </w:r>
      <w:bookmarkStart w:id="1" w:name="_GoBack"/>
      <w:bookmarkEnd w:id="1"/>
      <w:r>
        <w:rPr>
          <w:sz w:val="18"/>
          <w:szCs w:val="18"/>
          <w:lang w:val="en-ZA"/>
        </w:rPr>
        <w:t xml:space="preserve">  210</w:t>
      </w:r>
      <w:r>
        <w:rPr>
          <w:rFonts w:cs="Arial"/>
          <w:sz w:val="18"/>
          <w:szCs w:val="18"/>
          <w:lang w:val="en-ZA"/>
        </w:rPr>
        <w:t>,000,000.00</w:t>
      </w:r>
    </w:p>
    <w:p w:rsidR="00265B8A" w:rsidRPr="00121666" w:rsidRDefault="00265B8A" w:rsidP="00265B8A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65B8A">
        <w:rPr>
          <w:b/>
          <w:sz w:val="18"/>
          <w:szCs w:val="18"/>
          <w:highlight w:val="yellow"/>
          <w:lang w:val="en-ZA"/>
        </w:rPr>
        <w:t xml:space="preserve">Total </w:t>
      </w:r>
      <w:r w:rsidRPr="00F1150F">
        <w:rPr>
          <w:b/>
          <w:sz w:val="18"/>
          <w:szCs w:val="18"/>
          <w:highlight w:val="yellow"/>
          <w:u w:val="single"/>
          <w:lang w:val="en-ZA"/>
        </w:rPr>
        <w:t>Authorised</w:t>
      </w:r>
      <w:r w:rsidRPr="00265B8A">
        <w:rPr>
          <w:b/>
          <w:sz w:val="18"/>
          <w:szCs w:val="18"/>
          <w:highlight w:val="yellow"/>
          <w:lang w:val="en-ZA"/>
        </w:rPr>
        <w:t xml:space="preserve"> Amount Following Tap Issue</w:t>
      </w:r>
      <w:r w:rsidRPr="00265B8A">
        <w:rPr>
          <w:b/>
          <w:sz w:val="18"/>
          <w:szCs w:val="18"/>
          <w:highlight w:val="yellow"/>
          <w:lang w:val="en-ZA"/>
        </w:rPr>
        <w:tab/>
      </w:r>
      <w:r w:rsidRPr="00265B8A">
        <w:rPr>
          <w:sz w:val="18"/>
          <w:szCs w:val="18"/>
          <w:highlight w:val="yellow"/>
          <w:lang w:val="en-ZA"/>
        </w:rPr>
        <w:t>R 1,220,</w:t>
      </w:r>
      <w:r w:rsidRPr="00265B8A">
        <w:rPr>
          <w:rFonts w:cs="Arial"/>
          <w:sz w:val="18"/>
          <w:szCs w:val="18"/>
          <w:highlight w:val="yellow"/>
          <w:lang w:val="en-ZA"/>
        </w:rPr>
        <w:t>000,000.00</w:t>
      </w:r>
    </w:p>
    <w:p w:rsidR="00265B8A" w:rsidRPr="00121666" w:rsidRDefault="00265B8A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R   84,</w:t>
      </w:r>
      <w:r w:rsidR="00D873E8">
        <w:rPr>
          <w:rFonts w:cs="Arial"/>
          <w:sz w:val="18"/>
          <w:szCs w:val="18"/>
          <w:lang w:val="en-ZA"/>
        </w:rPr>
        <w:t>797</w:t>
      </w:r>
      <w:r w:rsidR="00886018" w:rsidRPr="00886018">
        <w:rPr>
          <w:rFonts w:cs="Arial"/>
          <w:sz w:val="18"/>
          <w:szCs w:val="18"/>
          <w:lang w:val="en-ZA"/>
        </w:rPr>
        <w:t>,</w:t>
      </w:r>
      <w:r w:rsidR="00D873E8">
        <w:rPr>
          <w:rFonts w:cs="Arial"/>
          <w:sz w:val="18"/>
          <w:szCs w:val="18"/>
          <w:lang w:val="en-ZA"/>
        </w:rPr>
        <w:t>852,7</w:t>
      </w:r>
      <w:r w:rsidR="00886018" w:rsidRPr="00886018">
        <w:rPr>
          <w:rFonts w:cs="Arial"/>
          <w:sz w:val="18"/>
          <w:szCs w:val="18"/>
          <w:lang w:val="en-ZA"/>
        </w:rPr>
        <w:t>32.00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EL30</w:t>
      </w: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873E8">
        <w:rPr>
          <w:rFonts w:cs="Arial"/>
          <w:sz w:val="18"/>
          <w:szCs w:val="18"/>
          <w:lang w:val="en-ZA"/>
        </w:rPr>
        <w:t>100</w:t>
      </w:r>
      <w:proofErr w:type="gramStart"/>
      <w:r w:rsidR="00D873E8">
        <w:rPr>
          <w:rFonts w:cs="Arial"/>
          <w:sz w:val="18"/>
          <w:szCs w:val="18"/>
          <w:lang w:val="en-ZA"/>
        </w:rPr>
        <w:t>,86871</w:t>
      </w:r>
      <w:proofErr w:type="gramEnd"/>
      <w:r>
        <w:rPr>
          <w:rFonts w:cs="Arial"/>
          <w:sz w:val="18"/>
          <w:szCs w:val="18"/>
          <w:lang w:val="en-ZA"/>
        </w:rPr>
        <w:t>%</w:t>
      </w:r>
    </w:p>
    <w:p w:rsidR="003F3028" w:rsidRPr="003F3028" w:rsidRDefault="003F3028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bCs/>
          <w:sz w:val="18"/>
          <w:szCs w:val="18"/>
          <w:lang w:val="en-ZA"/>
        </w:rPr>
        <w:t xml:space="preserve">Nominal Amount Issued                           </w:t>
      </w:r>
      <w:r w:rsidR="00F472EC">
        <w:rPr>
          <w:rFonts w:cs="Arial"/>
          <w:b/>
          <w:bCs/>
          <w:sz w:val="18"/>
          <w:szCs w:val="18"/>
          <w:lang w:val="en-ZA"/>
        </w:rPr>
        <w:t xml:space="preserve">  </w:t>
      </w:r>
      <w:r w:rsidRPr="003F3028">
        <w:rPr>
          <w:rFonts w:cs="Arial"/>
          <w:bCs/>
          <w:sz w:val="18"/>
          <w:szCs w:val="18"/>
          <w:lang w:val="en-ZA"/>
        </w:rPr>
        <w:t xml:space="preserve">R </w:t>
      </w:r>
      <w:r w:rsidR="00F472EC">
        <w:rPr>
          <w:rFonts w:cs="Arial"/>
          <w:bCs/>
          <w:sz w:val="18"/>
          <w:szCs w:val="18"/>
          <w:lang w:val="en-ZA"/>
        </w:rPr>
        <w:t>1</w:t>
      </w:r>
      <w:r w:rsidRPr="003F3028">
        <w:rPr>
          <w:rFonts w:cs="Arial"/>
          <w:bCs/>
          <w:sz w:val="18"/>
          <w:szCs w:val="18"/>
          <w:lang w:val="en-ZA"/>
        </w:rPr>
        <w:t>,000,000,000.00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2.30%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86018">
        <w:rPr>
          <w:rFonts w:cs="Arial"/>
          <w:b/>
          <w:sz w:val="18"/>
          <w:szCs w:val="18"/>
          <w:lang w:val="en-ZA"/>
        </w:rPr>
        <w:t>Indicator</w:t>
      </w:r>
      <w:r w:rsidR="00886018"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Inflation Linked</w:t>
      </w:r>
      <w:r w:rsidR="00886018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29 July 2030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January, 19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January, 29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By 17:00 on</w:t>
      </w:r>
      <w:r w:rsidR="00886018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18 January, 18 July</w:t>
      </w:r>
    </w:p>
    <w:p w:rsidR="00D32F09" w:rsidRPr="00D873E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D873E8" w:rsidRPr="00D873E8">
        <w:rPr>
          <w:rFonts w:cs="Arial"/>
          <w:sz w:val="18"/>
          <w:szCs w:val="18"/>
          <w:lang w:val="en-ZA"/>
        </w:rPr>
        <w:t>18 November</w:t>
      </w:r>
      <w:r w:rsidRPr="00D873E8">
        <w:rPr>
          <w:rFonts w:cs="Arial"/>
          <w:sz w:val="18"/>
          <w:szCs w:val="18"/>
          <w:lang w:val="en-ZA"/>
        </w:rPr>
        <w:t xml:space="preserve">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July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ZAG000107558</w:t>
      </w:r>
    </w:p>
    <w:p w:rsidR="00EA7ACE" w:rsidRDefault="00EA7ACE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Base CPI</w:t>
      </w:r>
      <w:r>
        <w:rPr>
          <w:rFonts w:cs="Arial"/>
          <w:b/>
          <w:sz w:val="18"/>
          <w:szCs w:val="18"/>
          <w:lang w:val="en-ZA"/>
        </w:rPr>
        <w:tab/>
      </w:r>
      <w:r w:rsidRPr="00EA7ACE">
        <w:rPr>
          <w:rFonts w:cs="Arial"/>
          <w:sz w:val="18"/>
          <w:szCs w:val="18"/>
          <w:lang w:val="en-ZA"/>
        </w:rPr>
        <w:t>102.861290323</w:t>
      </w:r>
    </w:p>
    <w:p w:rsidR="00886018" w:rsidRPr="00CC017E" w:rsidRDefault="00886018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65470B">
        <w:rPr>
          <w:rFonts w:cs="Arial"/>
          <w:sz w:val="18"/>
          <w:szCs w:val="18"/>
          <w:lang w:val="en-ZA"/>
        </w:rPr>
        <w:t>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86018" w:rsidRPr="00886018" w:rsidRDefault="00886018" w:rsidP="00886018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Darlene Adams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087B58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F1150F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Noeline Sangion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F472EC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F472EC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73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73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B8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3028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018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534C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873E8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CE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150F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2EC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2013-11-18T08:00:00+00:00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8E395D8-F3CD-4891-9D25-BC137D80386E}"/>
</file>

<file path=customXml/itemProps2.xml><?xml version="1.0" encoding="utf-8"?>
<ds:datastoreItem xmlns:ds="http://schemas.openxmlformats.org/officeDocument/2006/customXml" ds:itemID="{FD71BA50-6A6E-4C6F-B995-1637D983ECE9}"/>
</file>

<file path=customXml/itemProps3.xml><?xml version="1.0" encoding="utf-8"?>
<ds:datastoreItem xmlns:ds="http://schemas.openxmlformats.org/officeDocument/2006/customXml" ds:itemID="{93D68C85-315D-42F0-A8B9-FA7A5FA78BB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2</Pages>
  <Words>209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 Increase in Authorised - EL30-18Nov2013</dc:title>
  <dc:creator>Johannesburg Stock Exchange</dc:creator>
  <cp:lastModifiedBy>JSEUser</cp:lastModifiedBy>
  <cp:revision>5</cp:revision>
  <cp:lastPrinted>2012-01-03T09:35:00Z</cp:lastPrinted>
  <dcterms:created xsi:type="dcterms:W3CDTF">2013-11-14T09:25:00Z</dcterms:created>
  <dcterms:modified xsi:type="dcterms:W3CDTF">2013-11-14T11:05:00Z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